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Блок 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Bosch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ME7.5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— это один из самых массовых блоков управления для бензиновых двигателей концерна VAG (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Volkswagen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Audi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Group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). Он устанавливался на автомобили примерно с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1999 по 2006 годы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(на некоторых моделях до 2010-х). 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56595E"/>
          <w:sz w:val="17"/>
          <w:szCs w:val="17"/>
          <w:lang w:eastAsia="ru-RU"/>
        </w:rPr>
        <w:t>Dyno-ChiptuningFiles.com +3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Основная «стихия» этого блока — легендарный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турбомотор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1.8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Turbo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(20V)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 </w:t>
      </w:r>
    </w:p>
    <w:p w:rsidR="00D3064E" w:rsidRPr="00D3064E" w:rsidRDefault="00D3064E" w:rsidP="00D3064E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Основные модели и годы выпуска:</w:t>
      </w:r>
    </w:p>
    <w:p w:rsidR="00D3064E" w:rsidRPr="00D3064E" w:rsidRDefault="00D3064E" w:rsidP="00D3064E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Volkswagen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val="en-US" w:eastAsia="ru-RU"/>
        </w:rPr>
        <w:t>Passat B5 / B5+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 xml:space="preserve"> (2001–2005) — 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моторы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 xml:space="preserve"> 1.8T (AWT, AWM).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Golf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4 /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Bora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(2000–2005) — моторы 1.8T (AUM, AUQ) и атмосферные 1.4/1.6 (например, ME7.5.10).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Polo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(начало 2000-х).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Sharan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(2000–2010) — моторы 1.8T.</w:t>
      </w:r>
    </w:p>
    <w:p w:rsidR="00D3064E" w:rsidRPr="00D3064E" w:rsidRDefault="00D3064E" w:rsidP="00D3064E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Audi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A4 B6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(2001–2005) — самый популярный носитель 1.8T (AVJ, AMB, BFB).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val="en-US" w:eastAsia="ru-RU"/>
        </w:rPr>
        <w:t>A3 (8L)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> (1999–2003) — 1.8T (AJQ, APP, ARY, AUQ).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val="en-US" w:eastAsia="ru-RU"/>
        </w:rPr>
        <w:t>TT (8N)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> (1999–2006) — 1.8T (AJQ, AUQ, BAM).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A6 C5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(2001–2004) — 1.8T (AWT).</w:t>
      </w:r>
    </w:p>
    <w:p w:rsidR="00D3064E" w:rsidRPr="00D3064E" w:rsidRDefault="00D3064E" w:rsidP="00D3064E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Skoda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Octavia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Tour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(A4)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(2000–2010) — моторы 1.8T (AGU — редко ME7.5, чаще AUM/AUQ) и 1.4 (BCA/BBY).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Superb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1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(2001–2008) — 1.8T (AWT).</w:t>
      </w:r>
    </w:p>
    <w:p w:rsidR="00D3064E" w:rsidRPr="00D3064E" w:rsidRDefault="00D3064E" w:rsidP="00D3064E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Seat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Leon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1 /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Toledo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2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(1999–2005) — 1.8T.</w:t>
      </w:r>
    </w:p>
    <w:p w:rsidR="00D3064E" w:rsidRPr="00D3064E" w:rsidRDefault="00D3064E" w:rsidP="00D3064E">
      <w:pPr>
        <w:numPr>
          <w:ilvl w:val="1"/>
          <w:numId w:val="1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Ibiza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3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(2002–2008) — 1.8T. 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color w:val="56595E"/>
          <w:sz w:val="17"/>
          <w:szCs w:val="17"/>
          <w:lang w:eastAsia="ru-RU"/>
        </w:rPr>
        <w:t>YouTube</w:t>
      </w:r>
      <w:proofErr w:type="spellEnd"/>
      <w:r w:rsidRPr="00D3064E">
        <w:rPr>
          <w:rFonts w:ascii="Arial" w:eastAsia="Times New Roman" w:hAnsi="Arial" w:cs="Arial"/>
          <w:color w:val="56595E"/>
          <w:sz w:val="17"/>
          <w:szCs w:val="17"/>
          <w:lang w:eastAsia="ru-RU"/>
        </w:rPr>
        <w:t> +10</w:t>
      </w:r>
    </w:p>
    <w:p w:rsidR="00D3064E" w:rsidRPr="00D3064E" w:rsidRDefault="00D3064E" w:rsidP="00D3064E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Как быстро найти такой блок на разборке: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Ищите блок с маркировкой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06A 906 032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(это база для многих 1.8T) или по визуальным признакам:</w:t>
      </w:r>
    </w:p>
    <w:p w:rsidR="00D3064E" w:rsidRPr="00D3064E" w:rsidRDefault="00D3064E" w:rsidP="00D3064E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Два больших разъема (81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и 40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пинов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).</w:t>
      </w:r>
    </w:p>
    <w:p w:rsidR="00D3064E" w:rsidRPr="00D3064E" w:rsidRDefault="00D3064E" w:rsidP="00D3064E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Корпус с ушками под болты.</w:t>
      </w:r>
    </w:p>
    <w:p w:rsidR="00D3064E" w:rsidRPr="00D3064E" w:rsidRDefault="00D3064E" w:rsidP="00D3064E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На наклейке обязательно должно быть написано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ME7.5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или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ME7.5.10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 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Совет для тренировки: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Самые дешевые блоки обычно от атмосферных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VW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Golf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4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или 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Polo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с моторами 1.4 16V (маркировка ME7.5.10). Они стоят копейки, так как редко выходят из строя, но архитектура для прошивки у них почти идентична «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турбовым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» версиям. 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color w:val="56595E"/>
          <w:sz w:val="17"/>
          <w:szCs w:val="17"/>
          <w:lang w:eastAsia="ru-RU"/>
        </w:rPr>
        <w:t>YouTube</w:t>
      </w:r>
      <w:proofErr w:type="spellEnd"/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Хотите, чтобы я прислал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схему подключения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пинаут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) для ME7.5, чтобы вы могли подключить его к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PowerBox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?</w:t>
      </w:r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bdr w:val="single" w:sz="6" w:space="0" w:color="E1E3E8" w:frame="1"/>
          <w:lang w:eastAsia="ru-RU"/>
        </w:rPr>
      </w:pPr>
    </w:p>
    <w:p w:rsidR="00D3064E" w:rsidRPr="00D3064E" w:rsidRDefault="00D3064E" w:rsidP="00D3064E">
      <w:pPr>
        <w:shd w:val="clear" w:color="auto" w:fill="FFFFFF"/>
        <w:spacing w:after="0" w:line="240" w:lineRule="auto"/>
        <w:ind w:left="-90"/>
        <w:rPr>
          <w:rFonts w:ascii="Arial" w:eastAsia="Times New Roman" w:hAnsi="Arial" w:cs="Arial"/>
          <w:color w:val="0A0A0A"/>
          <w:sz w:val="24"/>
          <w:szCs w:val="24"/>
          <w:bdr w:val="single" w:sz="6" w:space="0" w:color="E1E3E8" w:frame="1"/>
          <w:lang w:eastAsia="ru-RU"/>
        </w:rPr>
      </w:pPr>
    </w:p>
    <w:p w:rsidR="00D3064E" w:rsidRPr="00D3064E" w:rsidRDefault="00D3064E" w:rsidP="00D3064E">
      <w:pPr>
        <w:shd w:val="clear" w:color="auto" w:fill="FFFFFF"/>
        <w:spacing w:after="0" w:line="240" w:lineRule="auto"/>
        <w:ind w:left="-90"/>
        <w:rPr>
          <w:rFonts w:ascii="Arial" w:eastAsia="Times New Roman" w:hAnsi="Arial" w:cs="Arial"/>
          <w:color w:val="0A0A0A"/>
          <w:sz w:val="24"/>
          <w:szCs w:val="24"/>
          <w:bdr w:val="single" w:sz="6" w:space="0" w:color="E1E3E8" w:frame="1"/>
          <w:lang w:eastAsia="ru-RU"/>
        </w:rPr>
      </w:pPr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56595E"/>
          <w:sz w:val="21"/>
          <w:szCs w:val="21"/>
          <w:lang w:eastAsia="ru-RU"/>
        </w:rPr>
        <w:t>16 сайтов</w:t>
      </w:r>
    </w:p>
    <w:p w:rsidR="00D3064E" w:rsidRPr="00D3064E" w:rsidRDefault="00D3064E" w:rsidP="00D3064E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A0A0A"/>
          <w:sz w:val="21"/>
          <w:szCs w:val="21"/>
          <w:lang w:eastAsia="ru-RU"/>
        </w:rPr>
      </w:pPr>
      <w:proofErr w:type="spellStart"/>
      <w:r w:rsidRPr="00D3064E">
        <w:rPr>
          <w:rFonts w:ascii="Arial" w:eastAsia="Times New Roman" w:hAnsi="Arial" w:cs="Arial"/>
          <w:color w:val="0A0A0A"/>
          <w:sz w:val="21"/>
          <w:szCs w:val="21"/>
          <w:lang w:eastAsia="ru-RU"/>
        </w:rPr>
        <w:t>bosch</w:t>
      </w:r>
      <w:proofErr w:type="spellEnd"/>
      <w:r w:rsidRPr="00D3064E">
        <w:rPr>
          <w:rFonts w:ascii="Arial" w:eastAsia="Times New Roman" w:hAnsi="Arial" w:cs="Arial"/>
          <w:color w:val="0A0A0A"/>
          <w:sz w:val="21"/>
          <w:szCs w:val="21"/>
          <w:lang w:eastAsia="ru-RU"/>
        </w:rPr>
        <w:t xml:space="preserve"> me7 5 10 </w:t>
      </w:r>
      <w:proofErr w:type="spellStart"/>
      <w:r w:rsidRPr="00D3064E">
        <w:rPr>
          <w:rFonts w:ascii="Arial" w:eastAsia="Times New Roman" w:hAnsi="Arial" w:cs="Arial"/>
          <w:color w:val="0A0A0A"/>
          <w:sz w:val="21"/>
          <w:szCs w:val="21"/>
          <w:lang w:eastAsia="ru-RU"/>
        </w:rPr>
        <w:t>immo</w:t>
      </w:r>
      <w:proofErr w:type="spellEnd"/>
      <w:r w:rsidRPr="00D3064E">
        <w:rPr>
          <w:rFonts w:ascii="Arial" w:eastAsia="Times New Roman" w:hAnsi="Arial" w:cs="Arial"/>
          <w:color w:val="0A0A0A"/>
          <w:sz w:val="21"/>
          <w:szCs w:val="21"/>
          <w:lang w:eastAsia="ru-RU"/>
        </w:rPr>
        <w:t xml:space="preserve"> </w:t>
      </w:r>
      <w:proofErr w:type="spellStart"/>
      <w:r w:rsidRPr="00D3064E">
        <w:rPr>
          <w:rFonts w:ascii="Arial" w:eastAsia="Times New Roman" w:hAnsi="Arial" w:cs="Arial"/>
          <w:color w:val="0A0A0A"/>
          <w:sz w:val="21"/>
          <w:szCs w:val="21"/>
          <w:lang w:eastAsia="ru-RU"/>
        </w:rPr>
        <w:t>off</w:t>
      </w:r>
      <w:proofErr w:type="spellEnd"/>
      <w:r w:rsidRPr="00D3064E">
        <w:rPr>
          <w:rFonts w:ascii="Arial" w:eastAsia="Times New Roman" w:hAnsi="Arial" w:cs="Arial"/>
          <w:color w:val="0A0A0A"/>
          <w:sz w:val="21"/>
          <w:szCs w:val="21"/>
          <w:lang w:eastAsia="ru-RU"/>
        </w:rPr>
        <w:t xml:space="preserve"> - </w:t>
      </w:r>
      <w:proofErr w:type="spellStart"/>
      <w:r w:rsidRPr="00D3064E">
        <w:rPr>
          <w:rFonts w:ascii="Arial" w:eastAsia="Times New Roman" w:hAnsi="Arial" w:cs="Arial"/>
          <w:color w:val="0A0A0A"/>
          <w:sz w:val="21"/>
          <w:szCs w:val="21"/>
          <w:lang w:eastAsia="ru-RU"/>
        </w:rPr>
        <w:t>YouTube</w:t>
      </w:r>
      <w:proofErr w:type="spellEnd"/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  <w:r w:rsidRPr="00D3064E">
        <w:rPr>
          <w:rFonts w:ascii="Arial" w:eastAsia="Times New Roman" w:hAnsi="Arial" w:cs="Arial"/>
          <w:color w:val="56595E"/>
          <w:sz w:val="18"/>
          <w:szCs w:val="18"/>
          <w:lang w:val="en-US" w:eastAsia="ru-RU"/>
        </w:rPr>
        <w:t xml:space="preserve">15 </w:t>
      </w:r>
      <w:proofErr w:type="spellStart"/>
      <w:r w:rsidRPr="00D3064E">
        <w:rPr>
          <w:rFonts w:ascii="Arial" w:eastAsia="Times New Roman" w:hAnsi="Arial" w:cs="Arial"/>
          <w:color w:val="56595E"/>
          <w:sz w:val="18"/>
          <w:szCs w:val="18"/>
          <w:lang w:eastAsia="ru-RU"/>
        </w:rPr>
        <w:t>мар</w:t>
      </w:r>
      <w:proofErr w:type="spellEnd"/>
      <w:r w:rsidRPr="00D3064E">
        <w:rPr>
          <w:rFonts w:ascii="Arial" w:eastAsia="Times New Roman" w:hAnsi="Arial" w:cs="Arial"/>
          <w:color w:val="56595E"/>
          <w:sz w:val="18"/>
          <w:szCs w:val="18"/>
          <w:lang w:val="en-US" w:eastAsia="ru-RU"/>
        </w:rPr>
        <w:t>. 2022 </w:t>
      </w:r>
      <w:r w:rsidRPr="00D3064E">
        <w:rPr>
          <w:rFonts w:ascii="Arial" w:eastAsia="Times New Roman" w:hAnsi="Arial" w:cs="Arial"/>
          <w:color w:val="56595E"/>
          <w:sz w:val="18"/>
          <w:szCs w:val="18"/>
          <w:lang w:eastAsia="ru-RU"/>
        </w:rPr>
        <w:t>г</w:t>
      </w:r>
      <w:r w:rsidRPr="00D3064E">
        <w:rPr>
          <w:rFonts w:ascii="Arial" w:eastAsia="Times New Roman" w:hAnsi="Arial" w:cs="Arial"/>
          <w:color w:val="56595E"/>
          <w:sz w:val="18"/>
          <w:szCs w:val="18"/>
          <w:lang w:val="en-US" w:eastAsia="ru-RU"/>
        </w:rPr>
        <w:t>. — bosch me7 5 10 immo off - YouTube. This content isn't available. this is a ecu from a Vw Golf 4 1.4 16v and the owner lost the key...</w:t>
      </w:r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</w:p>
    <w:p w:rsidR="00D3064E" w:rsidRPr="00D3064E" w:rsidRDefault="00D3064E" w:rsidP="00D3064E">
      <w:pPr>
        <w:shd w:val="clear" w:color="auto" w:fill="FFFFFF"/>
        <w:spacing w:after="0" w:line="240" w:lineRule="atLeast"/>
        <w:textAlignment w:val="center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6595E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color w:val="0A0A0A"/>
          <w:spacing w:val="2"/>
          <w:sz w:val="18"/>
          <w:szCs w:val="18"/>
          <w:lang w:eastAsia="ru-RU"/>
        </w:rPr>
        <w:t>YouTube·PSI.Company</w:t>
      </w:r>
      <w:proofErr w:type="spellEnd"/>
      <w:r w:rsidRPr="00D3064E">
        <w:rPr>
          <w:rFonts w:ascii="Arial" w:eastAsia="Times New Roman" w:hAnsi="Arial" w:cs="Arial"/>
          <w:color w:val="0A0A0A"/>
          <w:spacing w:val="2"/>
          <w:sz w:val="18"/>
          <w:szCs w:val="18"/>
          <w:lang w:eastAsia="ru-RU"/>
        </w:rPr>
        <w:t xml:space="preserve"> </w:t>
      </w:r>
      <w:proofErr w:type="spellStart"/>
      <w:r w:rsidRPr="00D3064E">
        <w:rPr>
          <w:rFonts w:ascii="Arial" w:eastAsia="Times New Roman" w:hAnsi="Arial" w:cs="Arial"/>
          <w:color w:val="0A0A0A"/>
          <w:spacing w:val="2"/>
          <w:sz w:val="18"/>
          <w:szCs w:val="18"/>
          <w:lang w:eastAsia="ru-RU"/>
        </w:rPr>
        <w:t>Performance</w:t>
      </w:r>
      <w:proofErr w:type="spellEnd"/>
    </w:p>
    <w:p w:rsidR="00D3064E" w:rsidRPr="00D3064E" w:rsidRDefault="00D3064E" w:rsidP="00D3064E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A0A0A"/>
          <w:sz w:val="21"/>
          <w:szCs w:val="21"/>
          <w:lang w:val="en-US" w:eastAsia="ru-RU"/>
        </w:rPr>
      </w:pPr>
      <w:r w:rsidRPr="00D3064E">
        <w:rPr>
          <w:rFonts w:ascii="Arial" w:eastAsia="Times New Roman" w:hAnsi="Arial" w:cs="Arial"/>
          <w:color w:val="0A0A0A"/>
          <w:sz w:val="21"/>
          <w:szCs w:val="21"/>
          <w:lang w:val="en-US" w:eastAsia="ru-RU"/>
        </w:rPr>
        <w:t>good morning . how do i read a me7.5 with flex audi a4 b5 - Facebook</w:t>
      </w:r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  <w:r w:rsidRPr="00D3064E">
        <w:rPr>
          <w:rFonts w:ascii="Arial" w:eastAsia="Times New Roman" w:hAnsi="Arial" w:cs="Arial"/>
          <w:color w:val="56595E"/>
          <w:sz w:val="18"/>
          <w:szCs w:val="18"/>
          <w:lang w:val="en-US" w:eastAsia="ru-RU"/>
        </w:rPr>
        <w:t xml:space="preserve">4 </w:t>
      </w:r>
      <w:proofErr w:type="spellStart"/>
      <w:r w:rsidRPr="00D3064E">
        <w:rPr>
          <w:rFonts w:ascii="Arial" w:eastAsia="Times New Roman" w:hAnsi="Arial" w:cs="Arial"/>
          <w:color w:val="56595E"/>
          <w:sz w:val="18"/>
          <w:szCs w:val="18"/>
          <w:lang w:eastAsia="ru-RU"/>
        </w:rPr>
        <w:t>авг</w:t>
      </w:r>
      <w:proofErr w:type="spellEnd"/>
      <w:r w:rsidRPr="00D3064E">
        <w:rPr>
          <w:rFonts w:ascii="Arial" w:eastAsia="Times New Roman" w:hAnsi="Arial" w:cs="Arial"/>
          <w:color w:val="56595E"/>
          <w:sz w:val="18"/>
          <w:szCs w:val="18"/>
          <w:lang w:val="en-US" w:eastAsia="ru-RU"/>
        </w:rPr>
        <w:t>. 2022 </w:t>
      </w:r>
      <w:r w:rsidRPr="00D3064E">
        <w:rPr>
          <w:rFonts w:ascii="Arial" w:eastAsia="Times New Roman" w:hAnsi="Arial" w:cs="Arial"/>
          <w:color w:val="56595E"/>
          <w:sz w:val="18"/>
          <w:szCs w:val="18"/>
          <w:lang w:eastAsia="ru-RU"/>
        </w:rPr>
        <w:t>г</w:t>
      </w:r>
      <w:r w:rsidRPr="00D3064E">
        <w:rPr>
          <w:rFonts w:ascii="Arial" w:eastAsia="Times New Roman" w:hAnsi="Arial" w:cs="Arial"/>
          <w:color w:val="56595E"/>
          <w:sz w:val="18"/>
          <w:szCs w:val="18"/>
          <w:lang w:val="en-US" w:eastAsia="ru-RU"/>
        </w:rPr>
        <w:t>. — B5 A4 tuning with M5 software * Jett Welker ► Audi A4 B5 1.8T Quattro Owners. * So I'm in a predicament with my b5 a4, it runs me5...</w:t>
      </w:r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</w:p>
    <w:p w:rsidR="00D3064E" w:rsidRPr="00D3064E" w:rsidRDefault="00D3064E" w:rsidP="00D3064E">
      <w:pPr>
        <w:shd w:val="clear" w:color="auto" w:fill="FFFFFF"/>
        <w:spacing w:after="0" w:line="240" w:lineRule="atLeast"/>
        <w:textAlignment w:val="center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6595E"/>
          <w:sz w:val="24"/>
          <w:szCs w:val="24"/>
          <w:lang w:eastAsia="ru-RU"/>
        </w:rPr>
      </w:pPr>
      <w:proofErr w:type="spellStart"/>
      <w:r w:rsidRPr="00D3064E">
        <w:rPr>
          <w:rFonts w:ascii="Arial" w:eastAsia="Times New Roman" w:hAnsi="Arial" w:cs="Arial"/>
          <w:color w:val="0A0A0A"/>
          <w:spacing w:val="2"/>
          <w:sz w:val="18"/>
          <w:szCs w:val="18"/>
          <w:lang w:eastAsia="ru-RU"/>
        </w:rPr>
        <w:t>Facebook·MAGICMOTORSPORT</w:t>
      </w:r>
      <w:proofErr w:type="spellEnd"/>
    </w:p>
    <w:p w:rsidR="00D3064E" w:rsidRPr="00D3064E" w:rsidRDefault="00D3064E" w:rsidP="00D3064E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A0A0A"/>
          <w:sz w:val="21"/>
          <w:szCs w:val="21"/>
          <w:lang w:val="en-US" w:eastAsia="ru-RU"/>
        </w:rPr>
      </w:pPr>
      <w:r w:rsidRPr="00D3064E">
        <w:rPr>
          <w:rFonts w:ascii="Arial" w:eastAsia="Times New Roman" w:hAnsi="Arial" w:cs="Arial"/>
          <w:color w:val="0A0A0A"/>
          <w:sz w:val="21"/>
          <w:szCs w:val="21"/>
          <w:lang w:val="en-US" w:eastAsia="ru-RU"/>
        </w:rPr>
        <w:t>Bosch ME7.5 (Audi 1.8T AJQ/AUQ) - ECU Engine tuning forum</w:t>
      </w:r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  <w:r w:rsidRPr="00D3064E">
        <w:rPr>
          <w:rFonts w:ascii="Arial" w:eastAsia="Times New Roman" w:hAnsi="Arial" w:cs="Arial"/>
          <w:color w:val="56595E"/>
          <w:sz w:val="18"/>
          <w:szCs w:val="18"/>
          <w:lang w:val="en-US" w:eastAsia="ru-RU"/>
        </w:rPr>
        <w:t xml:space="preserve">2 </w:t>
      </w:r>
      <w:proofErr w:type="spellStart"/>
      <w:r w:rsidRPr="00D3064E">
        <w:rPr>
          <w:rFonts w:ascii="Arial" w:eastAsia="Times New Roman" w:hAnsi="Arial" w:cs="Arial"/>
          <w:color w:val="56595E"/>
          <w:sz w:val="18"/>
          <w:szCs w:val="18"/>
          <w:lang w:eastAsia="ru-RU"/>
        </w:rPr>
        <w:t>мар</w:t>
      </w:r>
      <w:proofErr w:type="spellEnd"/>
      <w:r w:rsidRPr="00D3064E">
        <w:rPr>
          <w:rFonts w:ascii="Arial" w:eastAsia="Times New Roman" w:hAnsi="Arial" w:cs="Arial"/>
          <w:color w:val="56595E"/>
          <w:sz w:val="18"/>
          <w:szCs w:val="18"/>
          <w:lang w:val="en-US" w:eastAsia="ru-RU"/>
        </w:rPr>
        <w:t>. 2013 </w:t>
      </w:r>
      <w:r w:rsidRPr="00D3064E">
        <w:rPr>
          <w:rFonts w:ascii="Arial" w:eastAsia="Times New Roman" w:hAnsi="Arial" w:cs="Arial"/>
          <w:color w:val="56595E"/>
          <w:sz w:val="18"/>
          <w:szCs w:val="18"/>
          <w:lang w:eastAsia="ru-RU"/>
        </w:rPr>
        <w:t>г</w:t>
      </w:r>
      <w:r w:rsidRPr="00D3064E">
        <w:rPr>
          <w:rFonts w:ascii="Arial" w:eastAsia="Times New Roman" w:hAnsi="Arial" w:cs="Arial"/>
          <w:color w:val="56595E"/>
          <w:sz w:val="18"/>
          <w:szCs w:val="18"/>
          <w:lang w:val="en-US" w:eastAsia="ru-RU"/>
        </w:rPr>
        <w:t>. — Bosch ME7. 5 (Audi 1.8T AJQ/AUQ) : Map Location and Addresses - Page 2 | ecuedit.com.</w:t>
      </w:r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</w:p>
    <w:p w:rsidR="00D3064E" w:rsidRPr="00D3064E" w:rsidRDefault="00D3064E" w:rsidP="00D3064E">
      <w:pPr>
        <w:shd w:val="clear" w:color="auto" w:fill="FFFFFF"/>
        <w:spacing w:after="0" w:line="240" w:lineRule="atLeast"/>
        <w:textAlignment w:val="center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</w:p>
    <w:p w:rsidR="00D3064E" w:rsidRPr="00D3064E" w:rsidRDefault="00D3064E" w:rsidP="00D306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6595E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pacing w:val="2"/>
          <w:sz w:val="18"/>
          <w:szCs w:val="18"/>
          <w:lang w:eastAsia="ru-RU"/>
        </w:rPr>
        <w:t>ecuedit.com</w:t>
      </w:r>
    </w:p>
    <w:p w:rsidR="00D3064E" w:rsidRPr="00D3064E" w:rsidRDefault="00D3064E" w:rsidP="00D3064E">
      <w:pPr>
        <w:shd w:val="clear" w:color="auto" w:fill="E9EBF0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1"/>
          <w:szCs w:val="21"/>
          <w:lang w:eastAsia="ru-RU"/>
        </w:rPr>
        <w:t>Показать все</w:t>
      </w:r>
    </w:p>
    <w:p w:rsidR="00D3064E" w:rsidRPr="00D3064E" w:rsidRDefault="00D3064E" w:rsidP="00D3064E">
      <w:pPr>
        <w:shd w:val="clear" w:color="auto" w:fill="F0F2F5"/>
        <w:spacing w:after="0" w:line="240" w:lineRule="auto"/>
        <w:rPr>
          <w:rFonts w:ascii="Arial" w:eastAsia="Times New Roman" w:hAnsi="Arial" w:cs="Arial"/>
          <w:color w:val="0A0A0A"/>
          <w:sz w:val="21"/>
          <w:szCs w:val="21"/>
          <w:lang w:eastAsia="ru-RU"/>
        </w:rPr>
      </w:pP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Polo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2004г 1.4 л, дизель, </w:t>
      </w:r>
      <w:proofErr w:type="spellStart"/>
      <w:proofErr w:type="gram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хэтчбек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?</w:t>
      </w:r>
      <w:proofErr w:type="gram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такой блок?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Нет, в дизельном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VW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Polo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2004 года 1.4 TDI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стоит совершенно другой блок — 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Bosch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EDC15P+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Это отличная новость для тренировки, так как этот блок даже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лучше и проще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для новичка, чем ME7.5.</w:t>
      </w:r>
    </w:p>
    <w:p w:rsidR="00D3064E" w:rsidRPr="00D3064E" w:rsidRDefault="00D3064E" w:rsidP="00D3064E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Особенности блока EDC15P+ (для 1.4 TDI):</w:t>
      </w:r>
    </w:p>
    <w:p w:rsidR="00D3064E" w:rsidRPr="00D3064E" w:rsidRDefault="00D3064E" w:rsidP="00D3064E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Тип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val="en-US" w:eastAsia="ru-RU"/>
        </w:rPr>
        <w:t>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> 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Дизельный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 xml:space="preserve"> (EDC — Electronic Diesel Control).</w:t>
      </w:r>
    </w:p>
    <w:p w:rsidR="00D3064E" w:rsidRPr="00D3064E" w:rsidRDefault="00D3064E" w:rsidP="00D3064E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Прошивка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Галлеттой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Шьется «на ура».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Galletto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v54 работает с ним крайне стабильно как через диагностический разъем, так и на столе.</w:t>
      </w:r>
    </w:p>
    <w:p w:rsidR="00D3064E" w:rsidRPr="00D3064E" w:rsidRDefault="00D3064E" w:rsidP="00D3064E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Безопасность: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Если во время записи произойдет сбой (например, пропадет питание), этот блок почти всегда можно «поднять» в режиме 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Boot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Mode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, просто замкнув один контакт на массу. Он практически «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неубиваемый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».</w:t>
      </w:r>
    </w:p>
    <w:p w:rsidR="00D3064E" w:rsidRPr="00D3064E" w:rsidRDefault="00D3064E" w:rsidP="00D3064E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Конструкция: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У него тоже два разъема, но внутри стоит память (обычно AM29F400BT), которую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Галлетто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читает и пишет за пару минут.</w:t>
      </w:r>
    </w:p>
    <w:p w:rsidR="00D3064E" w:rsidRPr="00D3064E" w:rsidRDefault="00D3064E" w:rsidP="00D3064E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Почему это хороший «тренажер»?</w:t>
      </w:r>
    </w:p>
    <w:p w:rsidR="00D3064E" w:rsidRPr="00D3064E" w:rsidRDefault="00D3064E" w:rsidP="00D3064E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На нем очень удобно тренироваться делать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EGR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Off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(отключение клапана рециркуляции) или 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Hot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Start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Fix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(исправление плохого запуска «на горячую» — частая болячка этих моторов).</w:t>
      </w:r>
    </w:p>
    <w:p w:rsidR="00D3064E" w:rsidRPr="00D3064E" w:rsidRDefault="00D3064E" w:rsidP="00D3064E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Для работы на столе через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PowerBox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вам не нужны сложные GPT-адаптеры. Достаточно питания (+12V), массы (GND) и одной линии связи (K-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Line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).</w:t>
      </w:r>
    </w:p>
    <w:p w:rsidR="00D3064E" w:rsidRPr="00D3064E" w:rsidRDefault="00D3064E" w:rsidP="00D3064E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Как подключить EDC15P+ к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PowerBox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(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Pinout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):</w:t>
      </w:r>
    </w:p>
    <w:p w:rsidR="00D3064E" w:rsidRPr="00D3064E" w:rsidRDefault="00D3064E" w:rsidP="00D3064E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+12V (Питание):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пины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2, 37, 46.</w:t>
      </w:r>
    </w:p>
    <w:p w:rsidR="00D3064E" w:rsidRPr="00D3064E" w:rsidRDefault="00D3064E" w:rsidP="00D3064E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GND (Масса):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пины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1, 24.</w:t>
      </w:r>
    </w:p>
    <w:p w:rsidR="00D3064E" w:rsidRPr="00D3064E" w:rsidRDefault="00D3064E" w:rsidP="00D3064E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K-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Line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(Связь):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16.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В софте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Galletto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выбирайте: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VAG EDC15P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lastRenderedPageBreak/>
        <w:t>У вас этот блок уже на руках или вы только планируете его купить для опытов?</w:t>
      </w:r>
    </w:p>
    <w:p w:rsidR="00D3064E" w:rsidRPr="00D3064E" w:rsidRDefault="00D3064E" w:rsidP="00D3064E">
      <w:pPr>
        <w:shd w:val="clear" w:color="auto" w:fill="F0F2F5"/>
        <w:spacing w:after="0" w:line="240" w:lineRule="auto"/>
        <w:rPr>
          <w:rFonts w:ascii="Arial" w:eastAsia="Times New Roman" w:hAnsi="Arial" w:cs="Arial"/>
          <w:color w:val="0A0A0A"/>
          <w:sz w:val="21"/>
          <w:szCs w:val="21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найди картинку подключения на столе (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распиновку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Для блока 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Bosch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EDC15P+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(дизель 1.4 TDI, 2004 г.) подключение на столе через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PowerBox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выполняется по стандартной схеме K-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Line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. Ниже приведены изображения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распиновки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и описание контактов.</w:t>
      </w:r>
    </w:p>
    <w:p w:rsidR="00D3064E" w:rsidRPr="00D3064E" w:rsidRDefault="00D3064E" w:rsidP="00D3064E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Распиновка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(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Pinout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) 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Bosch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EDC15P+</w:t>
      </w:r>
    </w:p>
    <w:p w:rsidR="00D3064E" w:rsidRPr="00D3064E" w:rsidRDefault="00D3064E" w:rsidP="00D3064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Для работы с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Galletto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v54 и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PowerBox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используйте следующие контакты на большом разъеме ЭБУ:</w:t>
      </w:r>
    </w:p>
    <w:p w:rsidR="00D3064E" w:rsidRPr="00D3064E" w:rsidRDefault="00D3064E" w:rsidP="00D3064E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+12V (Питание):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пины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2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,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37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,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46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(красные провода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PowerBox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</w:t>
      </w:r>
    </w:p>
    <w:p w:rsidR="00D3064E" w:rsidRPr="00D3064E" w:rsidRDefault="00D3064E" w:rsidP="00D3064E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GND (Масса):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пины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1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,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24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(черные провода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PowerBox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</w:t>
      </w:r>
    </w:p>
    <w:p w:rsidR="00D3064E" w:rsidRPr="00D3064E" w:rsidRDefault="00D3064E" w:rsidP="00D3064E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K-</w:t>
      </w:r>
      <w:proofErr w:type="spellStart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Line</w:t>
      </w:r>
      <w:proofErr w:type="spellEnd"/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3064E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16</w:t>
      </w:r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(желтый или зеленый провод </w:t>
      </w:r>
      <w:proofErr w:type="spellStart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PowerBox</w:t>
      </w:r>
      <w:proofErr w:type="spellEnd"/>
      <w:r w:rsidRPr="00D3064E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для связи)</w:t>
      </w:r>
    </w:p>
    <w:p w:rsidR="004872BE" w:rsidRDefault="004872BE"/>
    <w:p w:rsidR="004518F2" w:rsidRDefault="004518F2"/>
    <w:p w:rsidR="004518F2" w:rsidRDefault="004518F2">
      <w:r>
        <w:rPr>
          <w:noProof/>
          <w:lang w:eastAsia="ru-RU"/>
        </w:rPr>
        <w:drawing>
          <wp:inline distT="0" distB="0" distL="0" distR="0">
            <wp:extent cx="5820410" cy="3045460"/>
            <wp:effectExtent l="0" t="0" r="8890" b="2540"/>
            <wp:docPr id="1" name="Рисунок 1" descr="http://blog.obdii365.com/wp-content/uploads/2018/05/edc15p-ecu-pinout-fgte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.obdii365.com/wp-content/uploads/2018/05/edc15p-ecu-pinout-fgtech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410" cy="304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C90" w:rsidRDefault="00D27C90"/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С блоками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ситуация интересная: они отлично подходят для работы на столе, но имеют свою специфику в плане протоколов. Если вы тренируетесь с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Galletto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v54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PowerBox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, вот что вам нужно знать: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Самые подходящие блоки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для тренировок: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1.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Bosch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EDC16C3 / EDC16C34 (Дизели 1.4 / 1.6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TDCi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)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br/>
        <w:t xml:space="preserve">Это «классика» для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Focus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2, C-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Max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,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Fiesta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Почему для тренировки: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Блок очень распространен.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Galletto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v54 работает с ним великолепно через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BDM-площадку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(внутри блока).</w:t>
      </w:r>
    </w:p>
    <w:p w:rsidR="00D27C90" w:rsidRPr="00D27C90" w:rsidRDefault="00D27C90" w:rsidP="00D27C90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Опыт: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Вы научитесь аккуратно вскрывать блок и пользоваться иголками/столиком для BDM-программирования. Это базовый навык для любого чип-тюнера.</w:t>
      </w:r>
    </w:p>
    <w:p w:rsidR="00D27C90" w:rsidRPr="00D27C90" w:rsidRDefault="00D27C90" w:rsidP="00D27C90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lastRenderedPageBreak/>
        <w:t xml:space="preserve">Модуль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PCMflash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Если перейдете на PCM, это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модуль 29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2.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Visteon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ESU-131 / ESU-411 / ESU-418 (Бензин 1.8 / 2.0)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br/>
        <w:t xml:space="preserve">Стояли на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Focus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2 и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Mondeo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4.</w:t>
      </w:r>
    </w:p>
    <w:p w:rsidR="00D27C90" w:rsidRPr="00D27C90" w:rsidRDefault="00D27C90" w:rsidP="00D27C90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Почему для тренировки: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Это специфические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фордовские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блоки. Они читаются и пишутся через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Galletto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по CAN-шине довольно стабильно.</w:t>
      </w:r>
    </w:p>
    <w:p w:rsidR="00D27C90" w:rsidRPr="00D27C90" w:rsidRDefault="00D27C90" w:rsidP="00D27C90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Нюанс: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Они довольно капризны к просадке напряжения. Отличный тест для вашего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PowerBox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— удерживать стабильные 13.5V.</w:t>
      </w:r>
    </w:p>
    <w:p w:rsidR="00D27C90" w:rsidRPr="00D27C90" w:rsidRDefault="00D27C90" w:rsidP="00D27C90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Модуль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PCMflash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Это знаменитый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модуль 20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Focus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2/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Fiesta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/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Fusion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val="en-US" w:eastAsia="ru-RU"/>
        </w:rPr>
        <w:t>3. Siemens SID803 / SID803A (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Дизели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val="en-US" w:eastAsia="ru-RU"/>
        </w:rPr>
        <w:t xml:space="preserve"> 2.0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val="en-US" w:eastAsia="ru-RU"/>
        </w:rPr>
        <w:t>TDCi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val="en-US" w:eastAsia="ru-RU"/>
        </w:rPr>
        <w:t>)</w:t>
      </w:r>
    </w:p>
    <w:p w:rsidR="00D27C90" w:rsidRPr="00D27C90" w:rsidRDefault="00D27C90" w:rsidP="00D27C90">
      <w:pPr>
        <w:numPr>
          <w:ilvl w:val="0"/>
          <w:numId w:val="10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Почему для тренировки: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Как и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Bosch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EDC16, они отлично делаются через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BDM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. Внутри стоит процессор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Motorola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, который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Галлетто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«щелкает как орешки».</w:t>
      </w:r>
    </w:p>
    <w:p w:rsidR="00D27C90" w:rsidRPr="00D27C90" w:rsidRDefault="00D27C90" w:rsidP="00D27C90">
      <w:pPr>
        <w:numPr>
          <w:ilvl w:val="0"/>
          <w:numId w:val="10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Модуль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PCMflash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Модуль 29.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Что НЕ стоит брать новичку для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:</w:t>
      </w:r>
    </w:p>
    <w:p w:rsidR="00D27C90" w:rsidRPr="00D27C90" w:rsidRDefault="00D27C90" w:rsidP="00D27C90">
      <w:pPr>
        <w:numPr>
          <w:ilvl w:val="0"/>
          <w:numId w:val="1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Siemens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SID206 / SID208: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Эти блоки (особенно от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Transit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) имеют сложную защиту.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Galletto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v54 может их «завалить», а для работы через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PCMflash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потребуются дорогие модули (например, 53-й или 60-й) и навыки работы с паролями процессоров.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Резюме по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: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Если на разборке видите блок от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Focus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2 1.6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TDCi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(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Bosch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EDC16C34)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— берите смело. Это лучший способ научиться работать в режиме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BDM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, который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Galletto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поддерживает на 100%. Вы увидите «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внутрянку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» блока, научитесь подключаться к точкам на плате и делать полный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бэкап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(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Full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Flash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+ EEPROM).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Для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вам уже понадобится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BDM-столик с иголками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или вы планируете подпаиваться проводами к плате?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Подпайка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— отличная тренировка навыков пайки мелких элементов!</w:t>
      </w:r>
    </w:p>
    <w:p w:rsidR="00D27C90" w:rsidRDefault="00D27C90"/>
    <w:p w:rsidR="00D27C90" w:rsidRDefault="00D27C90"/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Блоки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Bosch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EDC16C3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EDC16C34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— это идеальные «учебные пособия». Они очень надежны, и информация по ним доступна на каждом шагу.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Для поиска на разборках ориентируйтесь на следующие модели и годы: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1.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Focus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2 (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Дорестайлинг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и начало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Рестайлинга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)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Это самый массовый донор.</w:t>
      </w:r>
    </w:p>
    <w:p w:rsidR="00D27C90" w:rsidRPr="00D27C90" w:rsidRDefault="00D27C90" w:rsidP="00D27C90">
      <w:pPr>
        <w:numPr>
          <w:ilvl w:val="0"/>
          <w:numId w:val="1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Годы: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2004 — 2008.</w:t>
      </w:r>
    </w:p>
    <w:p w:rsidR="00D27C90" w:rsidRPr="00D27C90" w:rsidRDefault="00D27C90" w:rsidP="00D27C90">
      <w:pPr>
        <w:numPr>
          <w:ilvl w:val="0"/>
          <w:numId w:val="1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Двигатели:</w:t>
      </w:r>
    </w:p>
    <w:p w:rsidR="00D27C90" w:rsidRPr="00D27C90" w:rsidRDefault="00D27C90" w:rsidP="00D27C90">
      <w:pPr>
        <w:numPr>
          <w:ilvl w:val="1"/>
          <w:numId w:val="1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1.6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TDCi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(90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л.с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. и 109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л.с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.) — самый популярный вариант.</w:t>
      </w:r>
    </w:p>
    <w:p w:rsidR="00D27C90" w:rsidRPr="00D27C90" w:rsidRDefault="00D27C90" w:rsidP="00D27C90">
      <w:pPr>
        <w:numPr>
          <w:ilvl w:val="0"/>
          <w:numId w:val="1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Тип блока: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Чаще всего стоит именно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EDC16C34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2.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C-MAX (Первое поколение)</w:t>
      </w:r>
    </w:p>
    <w:p w:rsidR="00D27C90" w:rsidRPr="00D27C90" w:rsidRDefault="00D27C90" w:rsidP="00D27C90">
      <w:pPr>
        <w:numPr>
          <w:ilvl w:val="0"/>
          <w:numId w:val="1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Годы: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2003 — 2007 (до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рестайлинга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).</w:t>
      </w:r>
    </w:p>
    <w:p w:rsidR="00D27C90" w:rsidRPr="00D27C90" w:rsidRDefault="00D27C90" w:rsidP="00D27C90">
      <w:pPr>
        <w:numPr>
          <w:ilvl w:val="0"/>
          <w:numId w:val="1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Двигатели: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1.6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TDCi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numPr>
          <w:ilvl w:val="0"/>
          <w:numId w:val="1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lastRenderedPageBreak/>
        <w:t>Тип блока: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Аналогично Фокусу, стоит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EDC16C34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3.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Fiesta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5 и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Fusion</w:t>
      </w:r>
      <w:proofErr w:type="spellEnd"/>
    </w:p>
    <w:p w:rsidR="00D27C90" w:rsidRPr="00D27C90" w:rsidRDefault="00D27C90" w:rsidP="00D27C90">
      <w:pPr>
        <w:numPr>
          <w:ilvl w:val="0"/>
          <w:numId w:val="1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Годы: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2002 — 2008.</w:t>
      </w:r>
    </w:p>
    <w:p w:rsidR="00D27C90" w:rsidRPr="00D27C90" w:rsidRDefault="00D27C90" w:rsidP="00D27C90">
      <w:pPr>
        <w:numPr>
          <w:ilvl w:val="0"/>
          <w:numId w:val="1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Двигатели:</w:t>
      </w:r>
    </w:p>
    <w:p w:rsidR="00D27C90" w:rsidRPr="00D27C90" w:rsidRDefault="00D27C90" w:rsidP="00D27C90">
      <w:pPr>
        <w:numPr>
          <w:ilvl w:val="1"/>
          <w:numId w:val="1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1.4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TDCi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(68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л.с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.) — отличный мотор, на нем почти всегда стоит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EDC16C3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или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EDC16C34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numPr>
          <w:ilvl w:val="1"/>
          <w:numId w:val="1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1.6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TDCi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(90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л.с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.).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Как не ошибиться при покупке: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Ищите на корпусе блока наклейку с логотипом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Bosch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 маркировкой, начинающейся на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0 281 ...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numPr>
          <w:ilvl w:val="0"/>
          <w:numId w:val="15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EDC16C3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обычно встречается на машинах 2003-2005 годов.</w:t>
      </w:r>
    </w:p>
    <w:p w:rsidR="00D27C90" w:rsidRPr="00D27C90" w:rsidRDefault="00D27C90" w:rsidP="00D27C90">
      <w:pPr>
        <w:numPr>
          <w:ilvl w:val="0"/>
          <w:numId w:val="15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EDC16C34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пошел массово с конца 2005 года.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Почему эти блоки хороши для учебы?</w:t>
      </w:r>
    </w:p>
    <w:p w:rsidR="00D27C90" w:rsidRPr="00D27C90" w:rsidRDefault="00D27C90" w:rsidP="00D27C90">
      <w:pPr>
        <w:numPr>
          <w:ilvl w:val="0"/>
          <w:numId w:val="16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Два пути работы: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Вы можете пробовать шить их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на столе через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PowerBox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(по К-линии или CAN), а если захотите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хардкора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— вскрыть и подключиться через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BDM-разъем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на плате.</w:t>
      </w:r>
    </w:p>
    <w:p w:rsidR="00D27C90" w:rsidRPr="00D27C90" w:rsidRDefault="00D27C90" w:rsidP="00D27C90">
      <w:pPr>
        <w:numPr>
          <w:ilvl w:val="0"/>
          <w:numId w:val="16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Доступность запчастей: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Если вы случайно «уложите» блок (что с EDC16 сделать сложно), такой же на разборке в Беларуси будет стоить около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40–60 BYN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numPr>
          <w:ilvl w:val="0"/>
          <w:numId w:val="16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Клонирование: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На этих блоках очень удобно тренироваться переносить данные из одного блока в другой (делать "клон"), чтобы машина завелась на «новом» б/</w:t>
      </w:r>
      <w:proofErr w:type="gram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у блоке</w:t>
      </w:r>
      <w:proofErr w:type="gram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без дилерского оборудования.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Важный совет: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При покупке на разборке просите блок именно от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1.6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TDCi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 Они самые дешевые и ликвидные для тренировок.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У вас уже есть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BDM-адаптеры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(переходники с иголками), которые шли в комплекте с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Galletto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, или будете тренироваться подключаться проводами через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PowerBox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?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Подключение проводами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к разъему — это первый этап, с которого стоит начать.</w:t>
      </w:r>
    </w:p>
    <w:p w:rsidR="00D27C90" w:rsidRDefault="00D27C90"/>
    <w:p w:rsidR="00D27C90" w:rsidRDefault="00D27C90"/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Маркировка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6M51-12A650-CH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— это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фордовский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инженерный номер детали (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Part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Number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Этот блок — именно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Bosch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EDC16C34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, о котором мы говорили. Он устанавливался на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Focus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2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C-MAX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с дизельным двигателем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1.6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TDCi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Почему этот блок идеален для вас прямо сейчас:</w:t>
      </w:r>
    </w:p>
    <w:p w:rsidR="00D27C90" w:rsidRPr="00D27C90" w:rsidRDefault="00D27C90" w:rsidP="00D27C90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Архитектура: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Внутри стоит процессор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Motorola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MPC5xx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 Это база для обучения работе через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BDM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интерфейс.</w:t>
      </w:r>
    </w:p>
    <w:p w:rsidR="00D27C90" w:rsidRPr="00D27C90" w:rsidRDefault="00D27C90" w:rsidP="00D27C90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Работа с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Galletto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Галлетто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v54 читает этот блок «на ура» тремя способами:</w:t>
      </w:r>
    </w:p>
    <w:p w:rsidR="00D27C90" w:rsidRPr="00D27C90" w:rsidRDefault="00D27C90" w:rsidP="00D27C90">
      <w:pPr>
        <w:numPr>
          <w:ilvl w:val="1"/>
          <w:numId w:val="18"/>
        </w:numPr>
        <w:shd w:val="clear" w:color="auto" w:fill="FFFFFF"/>
        <w:spacing w:after="0" w:line="360" w:lineRule="atLeast"/>
        <w:ind w:hanging="36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Через разъем (CAN-шина) на столе с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PowerBox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numPr>
          <w:ilvl w:val="1"/>
          <w:numId w:val="18"/>
        </w:numPr>
        <w:shd w:val="clear" w:color="auto" w:fill="FFFFFF"/>
        <w:spacing w:after="0" w:line="360" w:lineRule="atLeast"/>
        <w:ind w:hanging="36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Через BDM-площадку (нужно вскрывать крышку).</w:t>
      </w:r>
    </w:p>
    <w:p w:rsidR="00D27C90" w:rsidRPr="00D27C90" w:rsidRDefault="00D27C90" w:rsidP="00D27C90">
      <w:pPr>
        <w:numPr>
          <w:ilvl w:val="1"/>
          <w:numId w:val="18"/>
        </w:numPr>
        <w:shd w:val="clear" w:color="auto" w:fill="FFFFFF"/>
        <w:spacing w:after="0" w:line="360" w:lineRule="atLeast"/>
        <w:ind w:hanging="36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lastRenderedPageBreak/>
        <w:t>Через OBD (в машине).</w:t>
      </w:r>
    </w:p>
    <w:p w:rsidR="00D27C90" w:rsidRPr="00D27C90" w:rsidRDefault="00D27C90" w:rsidP="00D27C90">
      <w:pPr>
        <w:numPr>
          <w:ilvl w:val="0"/>
          <w:numId w:val="1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Безопасность: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Если при прошивке через разъем произойдет сбой, вы всегда сможете восстановить его через BDM, так как этот интерфейс дает доступ ко всей памяти процессора «напрямую».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Что вы увидите внутри (если вскроете):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На плате вы найдете ряд из 10 или 12 контактных площадок. Это и есть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BDM-порт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 Для тренировки вы можете:</w:t>
      </w:r>
    </w:p>
    <w:p w:rsidR="00D27C90" w:rsidRPr="00D27C90" w:rsidRDefault="00D27C90" w:rsidP="00D27C90">
      <w:pPr>
        <w:numPr>
          <w:ilvl w:val="0"/>
          <w:numId w:val="19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Считать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Full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Backup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(полный образ блока).</w:t>
      </w:r>
    </w:p>
    <w:p w:rsidR="00D27C90" w:rsidRPr="00D27C90" w:rsidRDefault="00D27C90" w:rsidP="00D27C90">
      <w:pPr>
        <w:numPr>
          <w:ilvl w:val="0"/>
          <w:numId w:val="19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Попробовать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программно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отключить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EGR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или сажевый фильтр (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DPF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 — это самые частые запросы для таких машин.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Модуль для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PCMflash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: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Если захотите работать с ним через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PCMflash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, вам понадобится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29 модуль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EDC16). Он поддерживает чтение и запись через диагностический разъем.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Берете этот блок в работу?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Если да, могу скинуть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схему подключения к разъему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для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PowerBox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или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расположение точек BDM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на плате.</w:t>
      </w:r>
    </w:p>
    <w:p w:rsidR="00D27C90" w:rsidRDefault="00D27C90"/>
    <w:p w:rsidR="00D27C90" w:rsidRDefault="00D27C90"/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Для блока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Bosch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EDC16C34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1.6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TDCi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, номер 6M51-12A650-CH) есть два основных варианта подключения.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1. Подключение на столе через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PowerBox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(без вскрытия)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Этот метод имитирует работу через диагностический разъем. Используйте его для первой пробы чтения.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Распиновка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(на большом разъеме ЭБУ):</w:t>
      </w:r>
    </w:p>
    <w:p w:rsidR="00D27C90" w:rsidRPr="00D27C90" w:rsidRDefault="00D27C90" w:rsidP="00D27C90">
      <w:pPr>
        <w:numPr>
          <w:ilvl w:val="0"/>
          <w:numId w:val="20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+12V (Питание):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пины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F1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G1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(верхний ряд контактов)</w:t>
      </w:r>
    </w:p>
    <w:p w:rsidR="00D27C90" w:rsidRPr="00D27C90" w:rsidRDefault="00D27C90" w:rsidP="00D27C90">
      <w:pPr>
        <w:numPr>
          <w:ilvl w:val="0"/>
          <w:numId w:val="20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GND (Масса):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B3</w:t>
      </w:r>
    </w:p>
    <w:p w:rsidR="00D27C90" w:rsidRPr="00D27C90" w:rsidRDefault="00D27C90" w:rsidP="00D27C90">
      <w:pPr>
        <w:numPr>
          <w:ilvl w:val="0"/>
          <w:numId w:val="20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CAN-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High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B1</w:t>
      </w:r>
    </w:p>
    <w:p w:rsidR="00D27C90" w:rsidRPr="00D27C90" w:rsidRDefault="00D27C90" w:rsidP="00D27C90">
      <w:pPr>
        <w:numPr>
          <w:ilvl w:val="0"/>
          <w:numId w:val="20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CAN-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Low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C1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i/>
          <w:iCs/>
          <w:color w:val="0A0A0A"/>
          <w:sz w:val="24"/>
          <w:szCs w:val="24"/>
          <w:lang w:eastAsia="ru-RU"/>
        </w:rPr>
        <w:t xml:space="preserve">Примечание: Если </w:t>
      </w:r>
      <w:proofErr w:type="spellStart"/>
      <w:r w:rsidRPr="00D27C90">
        <w:rPr>
          <w:rFonts w:ascii="Arial" w:eastAsia="Times New Roman" w:hAnsi="Arial" w:cs="Arial"/>
          <w:i/>
          <w:iCs/>
          <w:color w:val="0A0A0A"/>
          <w:sz w:val="24"/>
          <w:szCs w:val="24"/>
          <w:lang w:eastAsia="ru-RU"/>
        </w:rPr>
        <w:t>Galletto</w:t>
      </w:r>
      <w:proofErr w:type="spellEnd"/>
      <w:r w:rsidRPr="00D27C90">
        <w:rPr>
          <w:rFonts w:ascii="Arial" w:eastAsia="Times New Roman" w:hAnsi="Arial" w:cs="Arial"/>
          <w:i/>
          <w:iCs/>
          <w:color w:val="0A0A0A"/>
          <w:sz w:val="24"/>
          <w:szCs w:val="24"/>
          <w:lang w:eastAsia="ru-RU"/>
        </w:rPr>
        <w:t xml:space="preserve"> v54 не видит блок по CAN, попробуйте подключить </w:t>
      </w:r>
      <w:r w:rsidRPr="00D27C90">
        <w:rPr>
          <w:rFonts w:ascii="Arial" w:eastAsia="Times New Roman" w:hAnsi="Arial" w:cs="Arial"/>
          <w:b/>
          <w:bCs/>
          <w:i/>
          <w:iCs/>
          <w:color w:val="0A0A0A"/>
          <w:sz w:val="24"/>
          <w:szCs w:val="24"/>
          <w:lang w:eastAsia="ru-RU"/>
        </w:rPr>
        <w:t>K-</w:t>
      </w:r>
      <w:proofErr w:type="spellStart"/>
      <w:r w:rsidRPr="00D27C90">
        <w:rPr>
          <w:rFonts w:ascii="Arial" w:eastAsia="Times New Roman" w:hAnsi="Arial" w:cs="Arial"/>
          <w:b/>
          <w:bCs/>
          <w:i/>
          <w:iCs/>
          <w:color w:val="0A0A0A"/>
          <w:sz w:val="24"/>
          <w:szCs w:val="24"/>
          <w:lang w:eastAsia="ru-RU"/>
        </w:rPr>
        <w:t>Line</w:t>
      </w:r>
      <w:proofErr w:type="spellEnd"/>
      <w:r w:rsidRPr="00D27C90">
        <w:rPr>
          <w:rFonts w:ascii="Arial" w:eastAsia="Times New Roman" w:hAnsi="Arial" w:cs="Arial"/>
          <w:i/>
          <w:iCs/>
          <w:color w:val="0A0A0A"/>
          <w:sz w:val="24"/>
          <w:szCs w:val="24"/>
          <w:lang w:eastAsia="ru-RU"/>
        </w:rPr>
        <w:t xml:space="preserve"> на </w:t>
      </w:r>
      <w:proofErr w:type="spellStart"/>
      <w:r w:rsidRPr="00D27C90">
        <w:rPr>
          <w:rFonts w:ascii="Arial" w:eastAsia="Times New Roman" w:hAnsi="Arial" w:cs="Arial"/>
          <w:i/>
          <w:iCs/>
          <w:color w:val="0A0A0A"/>
          <w:sz w:val="24"/>
          <w:szCs w:val="24"/>
          <w:lang w:eastAsia="ru-RU"/>
        </w:rPr>
        <w:t>пин</w:t>
      </w:r>
      <w:proofErr w:type="spellEnd"/>
      <w:r w:rsidRPr="00D27C90">
        <w:rPr>
          <w:rFonts w:ascii="Arial" w:eastAsia="Times New Roman" w:hAnsi="Arial" w:cs="Arial"/>
          <w:i/>
          <w:iCs/>
          <w:color w:val="0A0A0A"/>
          <w:sz w:val="24"/>
          <w:szCs w:val="24"/>
          <w:lang w:eastAsia="ru-RU"/>
        </w:rPr>
        <w:t> </w:t>
      </w:r>
      <w:r w:rsidRPr="00D27C90">
        <w:rPr>
          <w:rFonts w:ascii="Arial" w:eastAsia="Times New Roman" w:hAnsi="Arial" w:cs="Arial"/>
          <w:b/>
          <w:bCs/>
          <w:i/>
          <w:iCs/>
          <w:color w:val="0A0A0A"/>
          <w:sz w:val="24"/>
          <w:szCs w:val="24"/>
          <w:lang w:eastAsia="ru-RU"/>
        </w:rPr>
        <w:t>B4</w:t>
      </w:r>
      <w:r w:rsidRPr="00D27C90">
        <w:rPr>
          <w:rFonts w:ascii="Arial" w:eastAsia="Times New Roman" w:hAnsi="Arial" w:cs="Arial"/>
          <w:i/>
          <w:iCs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2. Подключение через BDM (со вскрытием) — Самый надежный метод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Если вы хотите научиться «поднимать» любые блоки и делать полные копии (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Full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Backup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), нужно использовать BDM-площадку на плате.</w:t>
      </w:r>
    </w:p>
    <w:p w:rsidR="00D27C90" w:rsidRPr="00D27C90" w:rsidRDefault="00D27C90" w:rsidP="00D27C90">
      <w:pPr>
        <w:numPr>
          <w:ilvl w:val="0"/>
          <w:numId w:val="2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В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 xml:space="preserve"> 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софте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>Galletto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 xml:space="preserve"> 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выберите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>: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val="en-US" w:eastAsia="ru-RU"/>
        </w:rPr>
        <w:t>Select Driver -&gt; BDM JTAG -&gt; Motorola MPC5xx -&gt; Bosch EDC16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val="en-US" w:eastAsia="ru-RU"/>
        </w:rPr>
        <w:t>.</w:t>
      </w:r>
    </w:p>
    <w:p w:rsidR="00D27C90" w:rsidRPr="00D27C90" w:rsidRDefault="00D27C90" w:rsidP="00D27C90">
      <w:pPr>
        <w:numPr>
          <w:ilvl w:val="0"/>
          <w:numId w:val="2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Вам понадобится либо специальный переходник (адаптер под иголки), либо подпайка тонкими проводами согласно картинке.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lastRenderedPageBreak/>
        <w:t>Для блока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Bosch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EDC16C34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Ford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1.6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TDCi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)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распиновка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зависит от того, работаете вы через основной разъем («на столе») или через внутреннюю BDM-площадку.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1.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Распиновка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 xml:space="preserve"> основного разъема (для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PowerBox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)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Это подключение используется для чтения через CAN-шину без вскрытия блока.</w:t>
      </w:r>
    </w:p>
    <w:p w:rsidR="00D27C90" w:rsidRPr="00D27C90" w:rsidRDefault="00D27C90" w:rsidP="00D27C90">
      <w:pPr>
        <w:numPr>
          <w:ilvl w:val="0"/>
          <w:numId w:val="2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+12V (Питание):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пины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F1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и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G1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(обязательно оба).</w:t>
      </w:r>
    </w:p>
    <w:p w:rsidR="00D27C90" w:rsidRPr="00D27C90" w:rsidRDefault="00D27C90" w:rsidP="00D27C90">
      <w:pPr>
        <w:numPr>
          <w:ilvl w:val="0"/>
          <w:numId w:val="2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GND (Масса):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B3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numPr>
          <w:ilvl w:val="0"/>
          <w:numId w:val="2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CAN-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High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B1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numPr>
          <w:ilvl w:val="0"/>
          <w:numId w:val="2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CAN-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Low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C1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</w:t>
      </w:r>
    </w:p>
    <w:p w:rsidR="00D27C90" w:rsidRPr="00D27C90" w:rsidRDefault="00D27C90" w:rsidP="00D27C90">
      <w:pPr>
        <w:numPr>
          <w:ilvl w:val="0"/>
          <w:numId w:val="2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K-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Line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B4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(если ваш прибор не поддерживает CAN для этого блока или вы работаете по К-линии).</w:t>
      </w:r>
    </w:p>
    <w:p w:rsidR="00D27C90" w:rsidRPr="00D27C90" w:rsidRDefault="00D27C90" w:rsidP="00D27C90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  <w:t>2. BDM-площадка (внутри блока)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Если вы вскроете блок, вы увидите 10 (или 12) контактных площадок в ряд. Это стандартный интерфейс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Bosch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BDM.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br/>
        <w:t xml:space="preserve">При использовании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Galletto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v54 и стандартного переходника порядок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пинов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следующий:</w:t>
      </w:r>
    </w:p>
    <w:p w:rsidR="00D27C90" w:rsidRPr="00D27C90" w:rsidRDefault="00D27C90" w:rsidP="00D27C90">
      <w:pPr>
        <w:numPr>
          <w:ilvl w:val="0"/>
          <w:numId w:val="2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Pin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1: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3.3V (обычно не используется при внешнем питании).</w:t>
      </w:r>
    </w:p>
    <w:p w:rsidR="00D27C90" w:rsidRPr="00D27C90" w:rsidRDefault="00D27C90" w:rsidP="00D27C90">
      <w:pPr>
        <w:numPr>
          <w:ilvl w:val="0"/>
          <w:numId w:val="2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Pin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2: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SDO.</w:t>
      </w:r>
    </w:p>
    <w:p w:rsidR="00D27C90" w:rsidRPr="00D27C90" w:rsidRDefault="00D27C90" w:rsidP="00D27C90">
      <w:pPr>
        <w:numPr>
          <w:ilvl w:val="0"/>
          <w:numId w:val="2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Pin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3: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SDI.</w:t>
      </w:r>
    </w:p>
    <w:p w:rsidR="00D27C90" w:rsidRPr="00D27C90" w:rsidRDefault="00D27C90" w:rsidP="00D27C90">
      <w:pPr>
        <w:numPr>
          <w:ilvl w:val="0"/>
          <w:numId w:val="2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Pin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4: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SCK.</w:t>
      </w:r>
    </w:p>
    <w:p w:rsidR="00D27C90" w:rsidRPr="00D27C90" w:rsidRDefault="00D27C90" w:rsidP="00D27C90">
      <w:pPr>
        <w:numPr>
          <w:ilvl w:val="0"/>
          <w:numId w:val="2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Pin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5: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/CS.</w:t>
      </w:r>
    </w:p>
    <w:p w:rsidR="00D27C90" w:rsidRPr="00D27C90" w:rsidRDefault="00D27C90" w:rsidP="00D27C90">
      <w:pPr>
        <w:numPr>
          <w:ilvl w:val="0"/>
          <w:numId w:val="2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Pin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6: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GND.</w:t>
      </w:r>
    </w:p>
    <w:p w:rsidR="00D27C90" w:rsidRPr="00D27C90" w:rsidRDefault="00D27C90" w:rsidP="00D27C90">
      <w:pPr>
        <w:numPr>
          <w:ilvl w:val="0"/>
          <w:numId w:val="2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Pin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7: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/RESET.</w:t>
      </w:r>
    </w:p>
    <w:p w:rsidR="00D27C90" w:rsidRPr="00D27C90" w:rsidRDefault="00D27C90" w:rsidP="00D27C90">
      <w:pPr>
        <w:numPr>
          <w:ilvl w:val="0"/>
          <w:numId w:val="2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Pin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8: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VFLS0 (иногда VPP).</w:t>
      </w:r>
    </w:p>
    <w:p w:rsidR="00D27C90" w:rsidRPr="00D27C90" w:rsidRDefault="00D27C90" w:rsidP="00D27C90">
      <w:pPr>
        <w:numPr>
          <w:ilvl w:val="0"/>
          <w:numId w:val="2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Pin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9: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VFLS1.</w:t>
      </w:r>
    </w:p>
    <w:p w:rsidR="00D27C90" w:rsidRPr="00D27C90" w:rsidRDefault="00D27C90" w:rsidP="00D27C90">
      <w:pPr>
        <w:numPr>
          <w:ilvl w:val="0"/>
          <w:numId w:val="2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Pin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10: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VF0.</w:t>
      </w:r>
    </w:p>
    <w:p w:rsidR="00D27C90" w:rsidRPr="00D27C90" w:rsidRDefault="00D27C90" w:rsidP="00D27C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Важный совет для тренировки:</w:t>
      </w:r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br/>
        <w:t xml:space="preserve">Сначала попробуйте подключиться через основной разъем. Если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Galletto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выдает ошибку «ECU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not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found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», значит нужно вскрывать и подключаться через BDM. Именно BDM-режим позволяет вычитать 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Full</w:t>
      </w:r>
      <w:proofErr w:type="spellEnd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 xml:space="preserve"> </w:t>
      </w:r>
      <w:proofErr w:type="spellStart"/>
      <w:r w:rsidRPr="00D27C90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Dump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 (полную копию), что крайне важно для безопасной тренировки — из такого </w:t>
      </w:r>
      <w:proofErr w:type="spellStart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бэкапа</w:t>
      </w:r>
      <w:proofErr w:type="spellEnd"/>
      <w:r w:rsidRPr="00D27C90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блок можно восстановить всегда.</w:t>
      </w:r>
    </w:p>
    <w:p w:rsidR="00D27C90" w:rsidRDefault="00D27C90">
      <w:bookmarkStart w:id="0" w:name="_GoBack"/>
      <w:bookmarkEnd w:id="0"/>
    </w:p>
    <w:sectPr w:rsidR="00D27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2C35"/>
    <w:multiLevelType w:val="multilevel"/>
    <w:tmpl w:val="4E44E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0D7CEF"/>
    <w:multiLevelType w:val="multilevel"/>
    <w:tmpl w:val="68981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9330B"/>
    <w:multiLevelType w:val="multilevel"/>
    <w:tmpl w:val="EEA27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0B051D"/>
    <w:multiLevelType w:val="multilevel"/>
    <w:tmpl w:val="B4C8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102A63"/>
    <w:multiLevelType w:val="multilevel"/>
    <w:tmpl w:val="8EDE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FE07E1"/>
    <w:multiLevelType w:val="multilevel"/>
    <w:tmpl w:val="DFC2C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B107F3"/>
    <w:multiLevelType w:val="multilevel"/>
    <w:tmpl w:val="4B70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673094"/>
    <w:multiLevelType w:val="multilevel"/>
    <w:tmpl w:val="A7D4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4E4C6B"/>
    <w:multiLevelType w:val="multilevel"/>
    <w:tmpl w:val="B104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B359E5"/>
    <w:multiLevelType w:val="multilevel"/>
    <w:tmpl w:val="C62C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6D3A1D"/>
    <w:multiLevelType w:val="multilevel"/>
    <w:tmpl w:val="52808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4B53D2"/>
    <w:multiLevelType w:val="multilevel"/>
    <w:tmpl w:val="D0561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5E0C7C"/>
    <w:multiLevelType w:val="multilevel"/>
    <w:tmpl w:val="5A34E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DE12A2"/>
    <w:multiLevelType w:val="multilevel"/>
    <w:tmpl w:val="F6944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3B745E"/>
    <w:multiLevelType w:val="multilevel"/>
    <w:tmpl w:val="01544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301655"/>
    <w:multiLevelType w:val="multilevel"/>
    <w:tmpl w:val="E4A4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DC4206"/>
    <w:multiLevelType w:val="multilevel"/>
    <w:tmpl w:val="65EEB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0209CD"/>
    <w:multiLevelType w:val="multilevel"/>
    <w:tmpl w:val="3D12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D05710"/>
    <w:multiLevelType w:val="multilevel"/>
    <w:tmpl w:val="8124C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C5754D"/>
    <w:multiLevelType w:val="multilevel"/>
    <w:tmpl w:val="C3542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5A2A33"/>
    <w:multiLevelType w:val="multilevel"/>
    <w:tmpl w:val="20968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CD305E"/>
    <w:multiLevelType w:val="multilevel"/>
    <w:tmpl w:val="8310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1"/>
  </w:num>
  <w:num w:numId="3">
    <w:abstractNumId w:val="17"/>
  </w:num>
  <w:num w:numId="4">
    <w:abstractNumId w:val="10"/>
  </w:num>
  <w:num w:numId="5">
    <w:abstractNumId w:val="15"/>
  </w:num>
  <w:num w:numId="6">
    <w:abstractNumId w:val="19"/>
  </w:num>
  <w:num w:numId="7">
    <w:abstractNumId w:val="2"/>
  </w:num>
  <w:num w:numId="8">
    <w:abstractNumId w:val="14"/>
  </w:num>
  <w:num w:numId="9">
    <w:abstractNumId w:val="4"/>
  </w:num>
  <w:num w:numId="10">
    <w:abstractNumId w:val="7"/>
  </w:num>
  <w:num w:numId="11">
    <w:abstractNumId w:val="18"/>
  </w:num>
  <w:num w:numId="12">
    <w:abstractNumId w:val="9"/>
  </w:num>
  <w:num w:numId="13">
    <w:abstractNumId w:val="5"/>
  </w:num>
  <w:num w:numId="14">
    <w:abstractNumId w:val="6"/>
  </w:num>
  <w:num w:numId="15">
    <w:abstractNumId w:val="1"/>
  </w:num>
  <w:num w:numId="16">
    <w:abstractNumId w:val="13"/>
  </w:num>
  <w:num w:numId="17">
    <w:abstractNumId w:val="16"/>
  </w:num>
  <w:num w:numId="18">
    <w:abstractNumId w:val="16"/>
    <w:lvlOverride w:ilvl="1">
      <w:lvl w:ilvl="1">
        <w:numFmt w:val="decimal"/>
        <w:lvlText w:val="%2."/>
        <w:lvlJc w:val="left"/>
      </w:lvl>
    </w:lvlOverride>
  </w:num>
  <w:num w:numId="19">
    <w:abstractNumId w:val="0"/>
  </w:num>
  <w:num w:numId="20">
    <w:abstractNumId w:val="11"/>
  </w:num>
  <w:num w:numId="21">
    <w:abstractNumId w:val="20"/>
  </w:num>
  <w:num w:numId="22">
    <w:abstractNumId w:val="3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9C9"/>
    <w:rsid w:val="004518F2"/>
    <w:rsid w:val="004872BE"/>
    <w:rsid w:val="00785B2E"/>
    <w:rsid w:val="00C279C9"/>
    <w:rsid w:val="00D27C90"/>
    <w:rsid w:val="00D3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833BB"/>
  <w15:chartTrackingRefBased/>
  <w15:docId w15:val="{F8B33444-B0E4-4F55-952C-AF18ED52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64E"/>
    <w:rPr>
      <w:b/>
      <w:bCs/>
    </w:rPr>
  </w:style>
  <w:style w:type="character" w:customStyle="1" w:styleId="vkekvd">
    <w:name w:val="vkekvd"/>
    <w:basedOn w:val="a0"/>
    <w:rsid w:val="00D3064E"/>
  </w:style>
  <w:style w:type="character" w:customStyle="1" w:styleId="ifmvxd">
    <w:name w:val="ifmvxd"/>
    <w:basedOn w:val="a0"/>
    <w:rsid w:val="00D3064E"/>
  </w:style>
  <w:style w:type="character" w:customStyle="1" w:styleId="ijm6od">
    <w:name w:val="ijm6od"/>
    <w:basedOn w:val="a0"/>
    <w:rsid w:val="00D3064E"/>
  </w:style>
  <w:style w:type="character" w:customStyle="1" w:styleId="t286pc">
    <w:name w:val="t286pc"/>
    <w:basedOn w:val="a0"/>
    <w:rsid w:val="00D3064E"/>
  </w:style>
  <w:style w:type="character" w:customStyle="1" w:styleId="lqfa5">
    <w:name w:val="lqfa5"/>
    <w:basedOn w:val="a0"/>
    <w:rsid w:val="00D3064E"/>
  </w:style>
  <w:style w:type="character" w:customStyle="1" w:styleId="vhj6pe">
    <w:name w:val="vhj6pe"/>
    <w:basedOn w:val="a0"/>
    <w:rsid w:val="00D3064E"/>
  </w:style>
  <w:style w:type="character" w:customStyle="1" w:styleId="r0r5r">
    <w:name w:val="r0r5r"/>
    <w:basedOn w:val="a0"/>
    <w:rsid w:val="00D3064E"/>
  </w:style>
  <w:style w:type="character" w:customStyle="1" w:styleId="cberrc">
    <w:name w:val="cberrc"/>
    <w:basedOn w:val="a0"/>
    <w:rsid w:val="00D3064E"/>
  </w:style>
  <w:style w:type="character" w:customStyle="1" w:styleId="alaold">
    <w:name w:val="alaold"/>
    <w:basedOn w:val="a0"/>
    <w:rsid w:val="00D3064E"/>
  </w:style>
  <w:style w:type="character" w:customStyle="1" w:styleId="zjr8l">
    <w:name w:val="zjr8l"/>
    <w:basedOn w:val="a0"/>
    <w:rsid w:val="00D3064E"/>
  </w:style>
  <w:style w:type="character" w:customStyle="1" w:styleId="vndci">
    <w:name w:val="vndci"/>
    <w:basedOn w:val="a0"/>
    <w:rsid w:val="00D3064E"/>
  </w:style>
  <w:style w:type="character" w:styleId="a4">
    <w:name w:val="Emphasis"/>
    <w:basedOn w:val="a0"/>
    <w:uiPriority w:val="20"/>
    <w:qFormat/>
    <w:rsid w:val="00D27C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4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9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25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35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35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736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68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836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29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0683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9417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187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0844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60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4718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682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743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689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17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415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542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759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121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934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081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7602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0624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5053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7119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771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1488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134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17942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2530636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0531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4797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72959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55618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7294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078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3738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1399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2782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5081263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2363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145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2183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2361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598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340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7039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4258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8998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8934343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22336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30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242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67985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8089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137870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73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8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2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2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6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278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0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88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21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49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29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591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656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9059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468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2235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8559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6263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511114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56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37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792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0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5686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97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84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7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52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80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27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10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366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8918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787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7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Moldik</dc:creator>
  <cp:keywords/>
  <dc:description/>
  <cp:lastModifiedBy>Moldik</cp:lastModifiedBy>
  <cp:revision>4</cp:revision>
  <dcterms:created xsi:type="dcterms:W3CDTF">2026-04-25T19:08:00Z</dcterms:created>
  <dcterms:modified xsi:type="dcterms:W3CDTF">2026-04-26T11:07:00Z</dcterms:modified>
</cp:coreProperties>
</file>